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rPr>
          <w:rFonts w:ascii="Palatino Linotype" w:hAnsi="Palatino Linotype"/>
          <w:sz w:val="22"/>
          <w:szCs w:val="22"/>
        </w:rPr>
      </w:pPr>
      <w:r w:rsidRPr="004C199A">
        <w:rPr>
          <w:rFonts w:ascii="Palatino Linotype" w:hAnsi="Palatino Linotype"/>
          <w:sz w:val="22"/>
          <w:szCs w:val="22"/>
        </w:rPr>
        <w:t>Anexa 4</w:t>
      </w: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rPr>
          <w:rFonts w:ascii="Palatino Linotype" w:hAnsi="Palatino Linotype"/>
          <w:sz w:val="22"/>
          <w:szCs w:val="22"/>
        </w:rPr>
      </w:pPr>
      <w:r w:rsidRPr="004C199A">
        <w:rPr>
          <w:rFonts w:ascii="Palatino Linotype" w:hAnsi="Palatino Linotype"/>
          <w:sz w:val="22"/>
          <w:szCs w:val="22"/>
        </w:rPr>
        <w:t>Decizia Rec</w:t>
      </w:r>
      <w:r>
        <w:rPr>
          <w:rFonts w:ascii="Palatino Linotype" w:hAnsi="Palatino Linotype"/>
          <w:sz w:val="22"/>
          <w:szCs w:val="22"/>
        </w:rPr>
        <w:t xml:space="preserve">torului UBB de numire a </w:t>
      </w:r>
      <w:r w:rsidRPr="001673CD">
        <w:rPr>
          <w:rFonts w:ascii="Palatino Linotype" w:hAnsi="Palatino Linotype"/>
          <w:sz w:val="22"/>
          <w:szCs w:val="22"/>
        </w:rPr>
        <w:t>comisiilor de evaluare și contestație</w:t>
      </w: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rPr>
          <w:rFonts w:ascii="Palatino Linotype" w:hAnsi="Palatino Linotype"/>
          <w:sz w:val="22"/>
          <w:szCs w:val="22"/>
        </w:rPr>
      </w:pP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rPr>
          <w:rFonts w:ascii="Palatino Linotype" w:hAnsi="Palatino Linotype"/>
          <w:sz w:val="22"/>
          <w:szCs w:val="22"/>
        </w:rPr>
      </w:pPr>
      <w:r w:rsidRPr="004C199A">
        <w:rPr>
          <w:rFonts w:ascii="Palatino Linotype" w:hAnsi="Palatino Linotype"/>
          <w:sz w:val="22"/>
          <w:szCs w:val="22"/>
        </w:rPr>
        <w:t>DECIZIE</w:t>
      </w: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rPr>
          <w:rFonts w:ascii="Palatino Linotype" w:hAnsi="Palatino Linotype"/>
          <w:sz w:val="22"/>
          <w:szCs w:val="22"/>
        </w:rPr>
      </w:pPr>
      <w:r w:rsidRPr="004C199A">
        <w:rPr>
          <w:rFonts w:ascii="Palatino Linotype" w:hAnsi="Palatino Linotype"/>
          <w:sz w:val="22"/>
          <w:szCs w:val="22"/>
        </w:rPr>
        <w:t>Nr. ............ din ................</w:t>
      </w: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jc w:val="left"/>
        <w:rPr>
          <w:rFonts w:ascii="Palatino Linotype" w:hAnsi="Palatino Linotype"/>
          <w:sz w:val="22"/>
          <w:szCs w:val="22"/>
        </w:rPr>
      </w:pP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jc w:val="both"/>
        <w:rPr>
          <w:rFonts w:ascii="Palatino Linotype" w:hAnsi="Palatino Linotype"/>
          <w:b w:val="0"/>
          <w:sz w:val="22"/>
          <w:szCs w:val="22"/>
        </w:rPr>
      </w:pPr>
      <w:r w:rsidRPr="004C199A">
        <w:rPr>
          <w:rFonts w:ascii="Palatino Linotype" w:hAnsi="Palatino Linotype"/>
          <w:b w:val="0"/>
          <w:sz w:val="22"/>
          <w:szCs w:val="22"/>
        </w:rPr>
        <w:tab/>
        <w:t>În urma propunerilor ................................................... (</w:t>
      </w:r>
      <w:r w:rsidRPr="004C199A">
        <w:rPr>
          <w:rFonts w:ascii="Palatino Linotype" w:hAnsi="Palatino Linotype"/>
          <w:b w:val="0"/>
          <w:i/>
          <w:sz w:val="22"/>
          <w:szCs w:val="22"/>
        </w:rPr>
        <w:t>conducătorului facultății/ al unității instituționale organizatoare</w:t>
      </w:r>
      <w:r w:rsidRPr="004C199A">
        <w:rPr>
          <w:rFonts w:ascii="Palatino Linotype" w:hAnsi="Palatino Linotype"/>
          <w:b w:val="0"/>
          <w:sz w:val="22"/>
          <w:szCs w:val="22"/>
        </w:rPr>
        <w:t>) şi a aprobării lor prin Hotărârea (</w:t>
      </w:r>
      <w:r w:rsidRPr="004C199A">
        <w:rPr>
          <w:rFonts w:ascii="Palatino Linotype" w:hAnsi="Palatino Linotype"/>
          <w:b w:val="0"/>
          <w:i/>
          <w:sz w:val="22"/>
          <w:szCs w:val="22"/>
        </w:rPr>
        <w:t>consiliului facultății/ Consiliului de Administrație al UBB</w:t>
      </w:r>
      <w:r w:rsidRPr="004C199A">
        <w:rPr>
          <w:rFonts w:ascii="Palatino Linotype" w:hAnsi="Palatino Linotype"/>
          <w:b w:val="0"/>
          <w:sz w:val="22"/>
          <w:szCs w:val="22"/>
        </w:rPr>
        <w:t xml:space="preserve">) nr. ...................................... din data de .........................................., în baza Hotărârii Senatului UBB nr. ..................../.................. referitoare la aprobarea Metodologiei -cadru privind acordarea gradațiilor de merit de către Universitatea Babeș-Bolyai, rectorul Universității </w:t>
      </w:r>
      <w:r w:rsidRPr="004C199A">
        <w:rPr>
          <w:rFonts w:ascii="Palatino Linotype" w:hAnsi="Palatino Linotype" w:cs="Arial,Bold"/>
          <w:b w:val="0"/>
          <w:bCs w:val="0"/>
          <w:sz w:val="22"/>
          <w:szCs w:val="22"/>
        </w:rPr>
        <w:t>Babeș</w:t>
      </w:r>
      <w:r w:rsidRPr="004C199A">
        <w:rPr>
          <w:rFonts w:ascii="Palatino Linotype" w:hAnsi="Palatino Linotype" w:cs="Arial"/>
          <w:b w:val="0"/>
          <w:bCs w:val="0"/>
          <w:sz w:val="22"/>
          <w:szCs w:val="22"/>
        </w:rPr>
        <w:t>-Bolyai din Cluj-Napoca</w:t>
      </w:r>
      <w:r w:rsidRPr="004C199A">
        <w:rPr>
          <w:rFonts w:ascii="Palatino Linotype" w:hAnsi="Palatino Linotype"/>
          <w:b w:val="0"/>
          <w:sz w:val="22"/>
          <w:szCs w:val="22"/>
        </w:rPr>
        <w:t>, prof. univ. dr. Daniel David, numește următoarele comisii de evaluare și contestație:</w:t>
      </w: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jc w:val="both"/>
        <w:rPr>
          <w:rFonts w:ascii="Palatino Linotype" w:hAnsi="Palatino Linotype"/>
          <w:b w:val="0"/>
          <w:sz w:val="22"/>
          <w:szCs w:val="22"/>
        </w:rPr>
      </w:pP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jc w:val="both"/>
        <w:rPr>
          <w:rFonts w:ascii="Palatino Linotype" w:hAnsi="Palatino Linotype"/>
          <w:b w:val="0"/>
          <w:sz w:val="22"/>
          <w:szCs w:val="22"/>
        </w:rPr>
      </w:pPr>
      <w:r w:rsidRPr="004C199A">
        <w:rPr>
          <w:rFonts w:ascii="Palatino Linotype" w:hAnsi="Palatino Linotype"/>
          <w:sz w:val="22"/>
          <w:szCs w:val="22"/>
        </w:rPr>
        <w:t>I. Comisia de evaluare:</w:t>
      </w:r>
      <w:r w:rsidRPr="004C199A">
        <w:rPr>
          <w:rFonts w:ascii="Palatino Linotype" w:hAnsi="Palatino Linotype"/>
          <w:sz w:val="22"/>
          <w:szCs w:val="22"/>
        </w:rPr>
        <w:fldChar w:fldCharType="begin"/>
      </w:r>
      <w:r w:rsidRPr="004C199A">
        <w:rPr>
          <w:rFonts w:ascii="Palatino Linotype" w:hAnsi="Palatino Linotype"/>
          <w:sz w:val="22"/>
          <w:szCs w:val="22"/>
        </w:rPr>
        <w:instrText xml:space="preserve"> MERGEFIELD Facultate_Institut </w:instrText>
      </w:r>
      <w:r w:rsidRPr="004C199A">
        <w:rPr>
          <w:rFonts w:ascii="Palatino Linotype" w:hAnsi="Palatino Linotype"/>
          <w:sz w:val="22"/>
          <w:szCs w:val="22"/>
        </w:rPr>
        <w:fldChar w:fldCharType="end"/>
      </w:r>
      <w:r w:rsidRPr="004C199A">
        <w:rPr>
          <w:rFonts w:ascii="Palatino Linotype" w:hAnsi="Palatino Linotype"/>
          <w:sz w:val="22"/>
          <w:szCs w:val="22"/>
        </w:rPr>
        <w:fldChar w:fldCharType="begin"/>
      </w:r>
      <w:r w:rsidRPr="004C199A">
        <w:rPr>
          <w:rFonts w:ascii="Palatino Linotype" w:hAnsi="Palatino Linotype"/>
          <w:sz w:val="22"/>
          <w:szCs w:val="22"/>
        </w:rPr>
        <w:instrText xml:space="preserve"> MERGEFIELD Departament_Centru </w:instrText>
      </w:r>
      <w:r w:rsidRPr="004C199A">
        <w:rPr>
          <w:rFonts w:ascii="Palatino Linotype" w:hAnsi="Palatino Linotype"/>
          <w:sz w:val="22"/>
          <w:szCs w:val="22"/>
        </w:rPr>
        <w:fldChar w:fldCharType="end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827FB6" w:rsidRPr="004C199A" w:rsidTr="009C4201">
        <w:tc>
          <w:tcPr>
            <w:tcW w:w="3227" w:type="dxa"/>
            <w:vAlign w:val="center"/>
          </w:tcPr>
          <w:p w:rsidR="00827FB6" w:rsidRPr="004C199A" w:rsidRDefault="00827FB6" w:rsidP="009C4201">
            <w:pPr>
              <w:pStyle w:val="Title"/>
              <w:tabs>
                <w:tab w:val="left" w:pos="0"/>
              </w:tabs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Titlu/ Funcție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Prenume, nume membri</w:t>
            </w:r>
          </w:p>
        </w:tc>
        <w:tc>
          <w:tcPr>
            <w:tcW w:w="6520" w:type="dxa"/>
            <w:vAlign w:val="center"/>
          </w:tcPr>
          <w:p w:rsidR="00827FB6" w:rsidRPr="004C199A" w:rsidRDefault="00827FB6" w:rsidP="009C4201">
            <w:pPr>
              <w:pStyle w:val="Title"/>
              <w:tabs>
                <w:tab w:val="left" w:pos="0"/>
              </w:tabs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Structura UBB în cadrul căreia activează membrii comisiei</w:t>
            </w:r>
          </w:p>
        </w:tc>
      </w:tr>
      <w:tr w:rsidR="00827FB6" w:rsidRPr="004C199A" w:rsidTr="009C4201">
        <w:tc>
          <w:tcPr>
            <w:tcW w:w="3227" w:type="dxa"/>
          </w:tcPr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Membri titulari: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1.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2.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3.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Membri supleanți: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1.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2.</w:t>
            </w:r>
          </w:p>
        </w:tc>
        <w:tc>
          <w:tcPr>
            <w:tcW w:w="6520" w:type="dxa"/>
          </w:tcPr>
          <w:p w:rsidR="00827FB6" w:rsidRPr="004C199A" w:rsidRDefault="00827FB6" w:rsidP="009C4201">
            <w:pPr>
              <w:pStyle w:val="Title"/>
              <w:tabs>
                <w:tab w:val="left" w:pos="0"/>
              </w:tabs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jc w:val="left"/>
        <w:rPr>
          <w:rFonts w:ascii="Palatino Linotype" w:hAnsi="Palatino Linotype"/>
          <w:sz w:val="22"/>
          <w:szCs w:val="22"/>
        </w:rPr>
      </w:pP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199A">
        <w:rPr>
          <w:rFonts w:ascii="Palatino Linotype" w:hAnsi="Palatino Linotype"/>
          <w:sz w:val="22"/>
          <w:szCs w:val="22"/>
        </w:rPr>
        <w:t>II. Comisia de contestație: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827FB6" w:rsidRPr="004C199A" w:rsidTr="009C4201">
        <w:tc>
          <w:tcPr>
            <w:tcW w:w="3227" w:type="dxa"/>
            <w:vAlign w:val="center"/>
          </w:tcPr>
          <w:p w:rsidR="00827FB6" w:rsidRPr="004C199A" w:rsidRDefault="00827FB6" w:rsidP="009C4201">
            <w:pPr>
              <w:pStyle w:val="Title"/>
              <w:tabs>
                <w:tab w:val="left" w:pos="0"/>
              </w:tabs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Titlu/ Funcție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Prenume, nume membri</w:t>
            </w:r>
          </w:p>
        </w:tc>
        <w:tc>
          <w:tcPr>
            <w:tcW w:w="6520" w:type="dxa"/>
            <w:vAlign w:val="center"/>
          </w:tcPr>
          <w:p w:rsidR="00827FB6" w:rsidRPr="004C199A" w:rsidRDefault="00827FB6" w:rsidP="009C4201">
            <w:pPr>
              <w:pStyle w:val="Title"/>
              <w:tabs>
                <w:tab w:val="left" w:pos="0"/>
              </w:tabs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Structura UBB în cadrul căreia activează membrii comisiei</w:t>
            </w:r>
          </w:p>
        </w:tc>
      </w:tr>
      <w:tr w:rsidR="00827FB6" w:rsidRPr="004C199A" w:rsidTr="009C4201">
        <w:tc>
          <w:tcPr>
            <w:tcW w:w="3227" w:type="dxa"/>
          </w:tcPr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Membri titulari: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1.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2.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3.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sz w:val="22"/>
                <w:szCs w:val="22"/>
              </w:rPr>
              <w:t>Membri supleanți: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1.</w:t>
            </w:r>
          </w:p>
          <w:p w:rsidR="00827FB6" w:rsidRPr="004C199A" w:rsidRDefault="00827FB6" w:rsidP="009C4201">
            <w:pPr>
              <w:pStyle w:val="Title"/>
              <w:tabs>
                <w:tab w:val="left" w:pos="0"/>
              </w:tabs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4C199A">
              <w:rPr>
                <w:rFonts w:ascii="Palatino Linotype" w:hAnsi="Palatino Linotype"/>
                <w:b w:val="0"/>
                <w:sz w:val="22"/>
                <w:szCs w:val="22"/>
              </w:rPr>
              <w:t>2.</w:t>
            </w:r>
          </w:p>
        </w:tc>
        <w:tc>
          <w:tcPr>
            <w:tcW w:w="6520" w:type="dxa"/>
          </w:tcPr>
          <w:p w:rsidR="00827FB6" w:rsidRPr="004C199A" w:rsidRDefault="00827FB6" w:rsidP="009C4201">
            <w:pPr>
              <w:pStyle w:val="Title"/>
              <w:tabs>
                <w:tab w:val="left" w:pos="0"/>
              </w:tabs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rPr>
          <w:rFonts w:ascii="Palatino Linotype" w:hAnsi="Palatino Linotype"/>
          <w:sz w:val="22"/>
          <w:szCs w:val="22"/>
        </w:rPr>
      </w:pPr>
    </w:p>
    <w:p w:rsidR="00827FB6" w:rsidRPr="004C199A" w:rsidRDefault="00827FB6" w:rsidP="00827FB6">
      <w:pPr>
        <w:pStyle w:val="Title"/>
        <w:tabs>
          <w:tab w:val="left" w:pos="0"/>
        </w:tabs>
        <w:spacing w:line="276" w:lineRule="auto"/>
        <w:rPr>
          <w:rFonts w:ascii="Palatino Linotype" w:hAnsi="Palatino Linotype"/>
          <w:sz w:val="22"/>
          <w:szCs w:val="22"/>
        </w:rPr>
      </w:pPr>
      <w:r w:rsidRPr="004C199A">
        <w:rPr>
          <w:rFonts w:ascii="Palatino Linotype" w:hAnsi="Palatino Linotype"/>
          <w:sz w:val="22"/>
          <w:szCs w:val="22"/>
        </w:rPr>
        <w:t>RECTOR,</w:t>
      </w:r>
    </w:p>
    <w:p w:rsidR="00827FB6" w:rsidRPr="004C199A" w:rsidRDefault="00827FB6" w:rsidP="00827FB6">
      <w:pPr>
        <w:tabs>
          <w:tab w:val="left" w:pos="2320"/>
        </w:tabs>
        <w:jc w:val="center"/>
        <w:rPr>
          <w:b/>
          <w:lang w:val="ro-RO"/>
        </w:rPr>
      </w:pPr>
      <w:r w:rsidRPr="004C199A">
        <w:rPr>
          <w:rFonts w:ascii="Palatino Linotype" w:hAnsi="Palatino Linotype"/>
          <w:b/>
          <w:lang w:val="ro-RO"/>
        </w:rPr>
        <w:t>Prof. univ. dr. Daniel DAVID</w:t>
      </w:r>
    </w:p>
    <w:p w:rsidR="00A66872" w:rsidRDefault="00A66872">
      <w:bookmarkStart w:id="0" w:name="_GoBack"/>
      <w:bookmarkEnd w:id="0"/>
    </w:p>
    <w:sectPr w:rsidR="00A66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CFC"/>
    <w:rsid w:val="00827FB6"/>
    <w:rsid w:val="008A0CFC"/>
    <w:rsid w:val="00A6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9D675E-6991-4C29-8F11-CC302993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F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27FB6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bCs/>
      <w:sz w:val="26"/>
      <w:szCs w:val="24"/>
      <w:lang w:val="ro-RO" w:eastAsia="ro-RO"/>
    </w:rPr>
  </w:style>
  <w:style w:type="character" w:customStyle="1" w:styleId="TitleChar">
    <w:name w:val="Title Char"/>
    <w:basedOn w:val="DefaultParagraphFont"/>
    <w:link w:val="Title"/>
    <w:rsid w:val="00827FB6"/>
    <w:rPr>
      <w:rFonts w:ascii="Times New Roman" w:eastAsia="Times New Roman" w:hAnsi="Times New Roman" w:cs="Times New Roman"/>
      <w:b/>
      <w:bCs/>
      <w:sz w:val="26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IoanaRatiu</dc:creator>
  <cp:keywords/>
  <dc:description/>
  <cp:lastModifiedBy>IoanaRatiu</cp:lastModifiedBy>
  <cp:revision>2</cp:revision>
  <dcterms:created xsi:type="dcterms:W3CDTF">2026-09-01T06:57:00Z</dcterms:created>
  <dcterms:modified xsi:type="dcterms:W3CDTF">2026-09-01T06:58:00Z</dcterms:modified>
</cp:coreProperties>
</file>